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B2" w:rsidRDefault="00C73DB2" w:rsidP="00C73DB2">
      <w:pPr>
        <w:pStyle w:val="Nadpis1"/>
        <w:spacing w:line="360" w:lineRule="auto"/>
        <w:rPr>
          <w:rFonts w:ascii="Comic Sans MS" w:hAnsi="Comic Sans MS"/>
          <w:sz w:val="28"/>
          <w:u w:val="none"/>
        </w:rPr>
      </w:pPr>
      <w:r>
        <w:rPr>
          <w:rFonts w:ascii="Comic Sans MS" w:hAnsi="Comic Sans MS"/>
          <w:u w:val="none"/>
        </w:rPr>
        <w:t>EVROPA</w:t>
      </w: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caps/>
          <w:szCs w:val="24"/>
        </w:rPr>
      </w:pPr>
      <w:r>
        <w:rPr>
          <w:rFonts w:ascii="Comic Sans MS" w:hAnsi="Comic Sans MS"/>
          <w:szCs w:val="24"/>
        </w:rPr>
        <w:t xml:space="preserve">POHOŘÍ                                        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sz w:val="20"/>
        </w:rPr>
        <w:t>S</w:t>
      </w:r>
      <w:r w:rsidRPr="00C73DB2">
        <w:rPr>
          <w:rFonts w:ascii="Arial" w:hAnsi="Arial" w:cs="Arial"/>
          <w:caps/>
          <w:sz w:val="20"/>
        </w:rPr>
        <w:t xml:space="preserve">KANDINÁVSKÉ                               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 xml:space="preserve">PYRENEJE                                        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 xml:space="preserve">SIERRA NEVADA                              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 xml:space="preserve">FRANCOUZSKÉ STŘEDOHOŘÍ        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ALPY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APENINY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KARPATY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DINÁRSKÉ HORY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URAL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caps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NÍŽINY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 xml:space="preserve">FINSKÁ JEZERNÍ PLOŠINA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VÝCHODOEVROPSKÁ ROVINA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SEVERONĚMECKÁ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FRANCOUZSKÁ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PÁDSKÁ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VELKÁ UHERSKÁ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KASPICKÁ</w:t>
      </w: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POLOOSTROVY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 xml:space="preserve">KOLA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SKANDINÁVSKÝ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JUTSKÝ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BRETAŇSKÝ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PYRENEJSKÝ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APENINSKÝ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BALKÁNSKÝ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PELOPONÉS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KRYM</w:t>
      </w:r>
    </w:p>
    <w:p w:rsidR="006B517F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6B517F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lastRenderedPageBreak/>
        <w:t>OSTROVY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NOVÁ ZEMĚ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ŠPICBERKY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ISLAND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BRITSKÉ OSTROVY (vELKÁ bRITÁNIE, IRSKO)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BALEÁRY (MALORKA, IBIZA)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KORSIKA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SARDINIE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SICÍLIE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 xml:space="preserve">DALMATSKÉ OSTROVY 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KRÉTA</w:t>
      </w: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ÚŽINY A PRŮLIVY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ÚŽINA BOSPOR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ÚŽINA DARDANELY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GIRALTAR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KANÁL LA MANCHE [</w:t>
      </w:r>
      <w:proofErr w:type="spellStart"/>
      <w:r w:rsidRPr="00C73DB2">
        <w:rPr>
          <w:rFonts w:ascii="Arial" w:hAnsi="Arial" w:cs="Arial"/>
          <w:sz w:val="20"/>
        </w:rPr>
        <w:t>lamanš</w:t>
      </w:r>
      <w:proofErr w:type="spellEnd"/>
      <w:r w:rsidRPr="00C73DB2">
        <w:rPr>
          <w:rFonts w:ascii="Arial" w:hAnsi="Arial" w:cs="Arial"/>
          <w:sz w:val="20"/>
        </w:rPr>
        <w:t>]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ZÁLIVY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BOTNICKÝ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FINSKÝ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BISKAJSKÝ</w:t>
      </w: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MOŘE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BARENTSOVO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 xml:space="preserve">NORSKÉ 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BALTSKÉ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SEVERNÍ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STŘEDOZEMNÍ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JADERSKÉ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EGEJSKÉ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ČERNÉ</w:t>
      </w:r>
    </w:p>
    <w:p w:rsidR="006B517F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6B517F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lastRenderedPageBreak/>
        <w:t>JEZERA</w:t>
      </w:r>
    </w:p>
    <w:p w:rsidR="00C73DB2" w:rsidRP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LADOŽSKÉ</w:t>
      </w:r>
    </w:p>
    <w:p w:rsidR="00C73DB2" w:rsidRDefault="00C73DB2" w:rsidP="00C73DB2">
      <w:pPr>
        <w:spacing w:line="240" w:lineRule="auto"/>
        <w:rPr>
          <w:rFonts w:ascii="Arial" w:hAnsi="Arial" w:cs="Arial"/>
          <w:sz w:val="20"/>
        </w:rPr>
      </w:pPr>
      <w:r w:rsidRPr="00C73DB2">
        <w:rPr>
          <w:rFonts w:ascii="Arial" w:hAnsi="Arial" w:cs="Arial"/>
          <w:sz w:val="20"/>
        </w:rPr>
        <w:t>ONĚŽSKÉ</w:t>
      </w:r>
    </w:p>
    <w:p w:rsidR="006B517F" w:rsidRPr="00C73DB2" w:rsidRDefault="006B517F" w:rsidP="00C73DB2">
      <w:pPr>
        <w:spacing w:line="240" w:lineRule="auto"/>
        <w:rPr>
          <w:rFonts w:ascii="Arial" w:hAnsi="Arial" w:cs="Arial"/>
          <w:sz w:val="20"/>
        </w:rPr>
      </w:pPr>
    </w:p>
    <w:p w:rsidR="00C73DB2" w:rsidRDefault="00C73DB2" w:rsidP="00C73DB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ŘEKY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ural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volha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don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dněpr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dunaj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pád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 xml:space="preserve">rhona </w:t>
      </w:r>
      <w:r w:rsidRPr="00C73DB2">
        <w:rPr>
          <w:rFonts w:ascii="Arial" w:hAnsi="Arial" w:cs="Arial"/>
          <w:caps/>
          <w:sz w:val="20"/>
          <w:lang w:val="en-US"/>
        </w:rPr>
        <w:t>[</w:t>
      </w:r>
      <w:proofErr w:type="spellStart"/>
      <w:r w:rsidRPr="00C73DB2">
        <w:rPr>
          <w:rFonts w:ascii="Arial" w:hAnsi="Arial" w:cs="Arial"/>
          <w:sz w:val="20"/>
        </w:rPr>
        <w:t>róna</w:t>
      </w:r>
      <w:proofErr w:type="spellEnd"/>
      <w:r w:rsidRPr="00C73DB2">
        <w:rPr>
          <w:rFonts w:ascii="Arial" w:hAnsi="Arial" w:cs="Arial"/>
          <w:caps/>
          <w:sz w:val="20"/>
        </w:rPr>
        <w:t>]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loira [</w:t>
      </w:r>
      <w:proofErr w:type="spellStart"/>
      <w:r w:rsidRPr="00C73DB2">
        <w:rPr>
          <w:rFonts w:ascii="Arial" w:hAnsi="Arial" w:cs="Arial"/>
          <w:sz w:val="20"/>
        </w:rPr>
        <w:t>loára</w:t>
      </w:r>
      <w:proofErr w:type="spellEnd"/>
      <w:r w:rsidRPr="00C73DB2">
        <w:rPr>
          <w:rFonts w:ascii="Arial" w:hAnsi="Arial" w:cs="Arial"/>
          <w:caps/>
          <w:sz w:val="20"/>
        </w:rPr>
        <w:t>]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sz w:val="20"/>
        </w:rPr>
      </w:pPr>
      <w:proofErr w:type="gramStart"/>
      <w:r w:rsidRPr="00C73DB2">
        <w:rPr>
          <w:rFonts w:ascii="Arial" w:hAnsi="Arial" w:cs="Arial"/>
          <w:caps/>
          <w:sz w:val="20"/>
        </w:rPr>
        <w:t>seina</w:t>
      </w:r>
      <w:r w:rsidRPr="00C73DB2">
        <w:rPr>
          <w:rFonts w:ascii="Arial" w:hAnsi="Arial" w:cs="Arial"/>
          <w:sz w:val="20"/>
        </w:rPr>
        <w:t xml:space="preserve">  [</w:t>
      </w:r>
      <w:proofErr w:type="spellStart"/>
      <w:r w:rsidRPr="00C73DB2">
        <w:rPr>
          <w:rFonts w:ascii="Arial" w:hAnsi="Arial" w:cs="Arial"/>
          <w:sz w:val="20"/>
        </w:rPr>
        <w:t>séna</w:t>
      </w:r>
      <w:proofErr w:type="spellEnd"/>
      <w:proofErr w:type="gramEnd"/>
      <w:r w:rsidRPr="00C73DB2">
        <w:rPr>
          <w:rFonts w:ascii="Arial" w:hAnsi="Arial" w:cs="Arial"/>
          <w:sz w:val="20"/>
        </w:rPr>
        <w:t>]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temže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rýn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labe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odra</w:t>
      </w:r>
    </w:p>
    <w:p w:rsidR="00C73DB2" w:rsidRPr="00C73DB2" w:rsidRDefault="00C73DB2" w:rsidP="00C73DB2">
      <w:pPr>
        <w:tabs>
          <w:tab w:val="left" w:pos="4770"/>
        </w:tabs>
        <w:spacing w:line="240" w:lineRule="auto"/>
        <w:rPr>
          <w:rFonts w:ascii="Arial" w:hAnsi="Arial" w:cs="Arial"/>
          <w:caps/>
          <w:sz w:val="20"/>
        </w:rPr>
      </w:pPr>
      <w:r w:rsidRPr="00C73DB2">
        <w:rPr>
          <w:rFonts w:ascii="Arial" w:hAnsi="Arial" w:cs="Arial"/>
          <w:caps/>
          <w:sz w:val="20"/>
        </w:rPr>
        <w:t>visla</w:t>
      </w:r>
    </w:p>
    <w:p w:rsidR="00C73DB2" w:rsidRDefault="00C73DB2" w:rsidP="00C73DB2">
      <w:pPr>
        <w:tabs>
          <w:tab w:val="left" w:pos="4770"/>
        </w:tabs>
        <w:spacing w:line="360" w:lineRule="auto"/>
        <w:rPr>
          <w:caps/>
          <w:sz w:val="20"/>
        </w:rPr>
      </w:pPr>
    </w:p>
    <w:p w:rsidR="00C73DB2" w:rsidRDefault="00C73DB2" w:rsidP="00C73DB2">
      <w:pPr>
        <w:tabs>
          <w:tab w:val="left" w:pos="4770"/>
        </w:tabs>
        <w:spacing w:line="360" w:lineRule="auto"/>
        <w:rPr>
          <w:caps/>
          <w:sz w:val="20"/>
        </w:rPr>
      </w:pPr>
    </w:p>
    <w:p w:rsidR="003414FE" w:rsidRDefault="003414FE"/>
    <w:sectPr w:rsidR="003414FE" w:rsidSect="006B51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D0813"/>
    <w:multiLevelType w:val="hybridMultilevel"/>
    <w:tmpl w:val="E0887E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3DB2"/>
    <w:rsid w:val="003414FE"/>
    <w:rsid w:val="006B517F"/>
    <w:rsid w:val="00C7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3DB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C73DB2"/>
    <w:pPr>
      <w:keepNext/>
      <w:spacing w:after="0" w:line="360" w:lineRule="auto"/>
      <w:ind w:left="4678"/>
      <w:outlineLvl w:val="4"/>
    </w:pPr>
    <w:rPr>
      <w:rFonts w:ascii="Arial" w:eastAsia="Times New Roman" w:hAnsi="Arial" w:cs="Times New Roman"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3DB2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C73DB2"/>
    <w:rPr>
      <w:rFonts w:ascii="Arial" w:eastAsia="Times New Roman" w:hAnsi="Arial" w:cs="Times New Roman"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2016-10-03T18:22:00Z</dcterms:created>
  <dcterms:modified xsi:type="dcterms:W3CDTF">2016-10-03T18:30:00Z</dcterms:modified>
</cp:coreProperties>
</file>